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72E2B" w14:textId="77777777" w:rsidR="00787895" w:rsidRDefault="007E40D1">
      <w:pPr>
        <w:pStyle w:val="Normalny1"/>
        <w:spacing w:line="240" w:lineRule="auto"/>
        <w:jc w:val="right"/>
        <w:rPr>
          <w:rFonts w:ascii="Corbel" w:eastAsia="Corbel" w:hAnsi="Corbel" w:cs="Corbel"/>
          <w:i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>Załącznik nr 1.5 do Zarządzenia Rektora UR  nr 12/2019</w:t>
      </w:r>
    </w:p>
    <w:p w14:paraId="3652DDCC" w14:textId="77777777" w:rsidR="00787895" w:rsidRDefault="007E40D1">
      <w:pPr>
        <w:pStyle w:val="Normalny1"/>
        <w:spacing w:after="0" w:line="240" w:lineRule="auto"/>
        <w:jc w:val="center"/>
        <w:rPr>
          <w:rFonts w:ascii="Corbel" w:eastAsia="Corbel" w:hAnsi="Corbel" w:cs="Corbel"/>
          <w:b/>
          <w:smallCaps/>
          <w:sz w:val="24"/>
          <w:szCs w:val="24"/>
        </w:rPr>
      </w:pPr>
      <w:r>
        <w:rPr>
          <w:rFonts w:ascii="Corbel" w:eastAsia="Corbel" w:hAnsi="Corbel" w:cs="Corbel"/>
          <w:b/>
          <w:smallCaps/>
          <w:sz w:val="24"/>
          <w:szCs w:val="24"/>
        </w:rPr>
        <w:t>SYLABUS</w:t>
      </w:r>
    </w:p>
    <w:p w14:paraId="24139B1A" w14:textId="10AC8F80" w:rsidR="00787895" w:rsidRDefault="007E40D1">
      <w:pPr>
        <w:pStyle w:val="Normalny1"/>
        <w:spacing w:after="0" w:line="240" w:lineRule="auto"/>
        <w:jc w:val="center"/>
        <w:rPr>
          <w:rFonts w:ascii="Corbel" w:eastAsia="Corbel" w:hAnsi="Corbel" w:cs="Corbel"/>
          <w:b/>
          <w:smallCaps/>
          <w:sz w:val="24"/>
          <w:szCs w:val="24"/>
        </w:rPr>
      </w:pPr>
      <w:r>
        <w:rPr>
          <w:rFonts w:ascii="Corbel" w:eastAsia="Corbel" w:hAnsi="Corbel" w:cs="Corbel"/>
          <w:b/>
          <w:smallCaps/>
          <w:sz w:val="24"/>
          <w:szCs w:val="24"/>
        </w:rPr>
        <w:t xml:space="preserve">dotyczy cyklu kształcenia </w:t>
      </w:r>
      <w:r>
        <w:rPr>
          <w:rFonts w:ascii="Corbel" w:eastAsia="Corbel" w:hAnsi="Corbel" w:cs="Corbel"/>
          <w:i/>
          <w:smallCaps/>
          <w:sz w:val="24"/>
          <w:szCs w:val="24"/>
        </w:rPr>
        <w:t>20</w:t>
      </w:r>
      <w:r w:rsidR="00E65B00">
        <w:rPr>
          <w:rFonts w:ascii="Corbel" w:eastAsia="Corbel" w:hAnsi="Corbel" w:cs="Corbel"/>
          <w:i/>
          <w:smallCaps/>
          <w:sz w:val="24"/>
          <w:szCs w:val="24"/>
        </w:rPr>
        <w:t>19</w:t>
      </w:r>
      <w:r>
        <w:rPr>
          <w:rFonts w:ascii="Corbel" w:eastAsia="Corbel" w:hAnsi="Corbel" w:cs="Corbel"/>
          <w:i/>
          <w:smallCaps/>
          <w:sz w:val="24"/>
          <w:szCs w:val="24"/>
        </w:rPr>
        <w:t>-202</w:t>
      </w:r>
      <w:r w:rsidR="00E65B00">
        <w:rPr>
          <w:rFonts w:ascii="Corbel" w:eastAsia="Corbel" w:hAnsi="Corbel" w:cs="Corbel"/>
          <w:i/>
          <w:smallCaps/>
          <w:sz w:val="24"/>
          <w:szCs w:val="24"/>
        </w:rPr>
        <w:t>4</w:t>
      </w:r>
    </w:p>
    <w:p w14:paraId="1F31EC92" w14:textId="77777777" w:rsidR="00787895" w:rsidRDefault="007E40D1">
      <w:pPr>
        <w:pStyle w:val="Normalny1"/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</w:p>
    <w:p w14:paraId="594D5263" w14:textId="4B036FD9" w:rsidR="00787895" w:rsidRDefault="007E40D1">
      <w:pPr>
        <w:pStyle w:val="Normalny1"/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</w:rPr>
        <w:tab/>
      </w:r>
      <w:r>
        <w:rPr>
          <w:rFonts w:ascii="Corbel" w:eastAsia="Corbel" w:hAnsi="Corbel" w:cs="Corbel"/>
          <w:sz w:val="20"/>
          <w:szCs w:val="20"/>
        </w:rPr>
        <w:tab/>
      </w:r>
      <w:r>
        <w:rPr>
          <w:rFonts w:ascii="Corbel" w:eastAsia="Corbel" w:hAnsi="Corbel" w:cs="Corbel"/>
          <w:sz w:val="20"/>
          <w:szCs w:val="20"/>
        </w:rPr>
        <w:tab/>
      </w:r>
      <w:r>
        <w:rPr>
          <w:rFonts w:ascii="Corbel" w:eastAsia="Corbel" w:hAnsi="Corbel" w:cs="Corbel"/>
          <w:sz w:val="20"/>
          <w:szCs w:val="20"/>
        </w:rPr>
        <w:tab/>
      </w:r>
      <w:r w:rsidR="00781034">
        <w:rPr>
          <w:rFonts w:ascii="Corbel" w:eastAsia="Corbel" w:hAnsi="Corbel" w:cs="Corbel"/>
          <w:sz w:val="20"/>
          <w:szCs w:val="20"/>
        </w:rPr>
        <w:t>Rok akademicki   20</w:t>
      </w:r>
      <w:r w:rsidR="00E65B00">
        <w:rPr>
          <w:rFonts w:ascii="Corbel" w:eastAsia="Corbel" w:hAnsi="Corbel" w:cs="Corbel"/>
          <w:sz w:val="20"/>
          <w:szCs w:val="20"/>
        </w:rPr>
        <w:t>19</w:t>
      </w:r>
      <w:r w:rsidR="00781034">
        <w:rPr>
          <w:rFonts w:ascii="Corbel" w:eastAsia="Corbel" w:hAnsi="Corbel" w:cs="Corbel"/>
          <w:sz w:val="20"/>
          <w:szCs w:val="20"/>
        </w:rPr>
        <w:t>/202</w:t>
      </w:r>
      <w:r w:rsidR="00E65B00">
        <w:rPr>
          <w:rFonts w:ascii="Corbel" w:eastAsia="Corbel" w:hAnsi="Corbel" w:cs="Corbel"/>
          <w:sz w:val="20"/>
          <w:szCs w:val="20"/>
        </w:rPr>
        <w:t>0</w:t>
      </w:r>
    </w:p>
    <w:p w14:paraId="065E8665" w14:textId="77777777" w:rsidR="00787895" w:rsidRDefault="00787895">
      <w:pPr>
        <w:pStyle w:val="Normalny1"/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3568FC7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smallCaps/>
          <w:color w:val="0070C0"/>
          <w:sz w:val="24"/>
          <w:szCs w:val="24"/>
        </w:rPr>
      </w:pPr>
      <w:r>
        <w:rPr>
          <w:rFonts w:ascii="Corbel" w:eastAsia="Corbel" w:hAnsi="Corbel" w:cs="Corbel"/>
          <w:b/>
          <w:smallCaps/>
          <w:color w:val="000000"/>
          <w:sz w:val="24"/>
          <w:szCs w:val="24"/>
        </w:rPr>
        <w:t>1. Podstawowe informacje o przedmiocie</w:t>
      </w:r>
    </w:p>
    <w:tbl>
      <w:tblPr>
        <w:tblStyle w:val="a"/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7087"/>
      </w:tblGrid>
      <w:tr w:rsidR="00787895" w14:paraId="20C7D7BE" w14:textId="77777777">
        <w:tc>
          <w:tcPr>
            <w:tcW w:w="2694" w:type="dxa"/>
            <w:vAlign w:val="center"/>
          </w:tcPr>
          <w:p w14:paraId="5AD6C33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0D2EC3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Socjologia prawa</w:t>
            </w:r>
          </w:p>
        </w:tc>
      </w:tr>
      <w:tr w:rsidR="00787895" w14:paraId="35310FC1" w14:textId="77777777">
        <w:tc>
          <w:tcPr>
            <w:tcW w:w="2694" w:type="dxa"/>
            <w:vAlign w:val="center"/>
          </w:tcPr>
          <w:p w14:paraId="2DAC52E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6F4B78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PRP07</w:t>
            </w:r>
          </w:p>
        </w:tc>
      </w:tr>
      <w:tr w:rsidR="00787895" w14:paraId="4013E049" w14:textId="77777777">
        <w:tc>
          <w:tcPr>
            <w:tcW w:w="2694" w:type="dxa"/>
            <w:vAlign w:val="center"/>
          </w:tcPr>
          <w:p w14:paraId="36363FEC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3F0E4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787895" w14:paraId="56602D31" w14:textId="77777777">
        <w:tc>
          <w:tcPr>
            <w:tcW w:w="2694" w:type="dxa"/>
            <w:vAlign w:val="center"/>
          </w:tcPr>
          <w:p w14:paraId="55901B3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713738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787895" w14:paraId="78C5F113" w14:textId="77777777">
        <w:tc>
          <w:tcPr>
            <w:tcW w:w="2694" w:type="dxa"/>
            <w:vAlign w:val="center"/>
          </w:tcPr>
          <w:p w14:paraId="42B2A67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A7F74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prawo</w:t>
            </w:r>
          </w:p>
        </w:tc>
      </w:tr>
      <w:tr w:rsidR="00787895" w14:paraId="062494FF" w14:textId="77777777">
        <w:tc>
          <w:tcPr>
            <w:tcW w:w="2694" w:type="dxa"/>
            <w:vAlign w:val="center"/>
          </w:tcPr>
          <w:p w14:paraId="5CBE4C07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77989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jednolite magisterskie</w:t>
            </w:r>
          </w:p>
        </w:tc>
      </w:tr>
      <w:tr w:rsidR="00787895" w14:paraId="699433ED" w14:textId="77777777">
        <w:tc>
          <w:tcPr>
            <w:tcW w:w="2694" w:type="dxa"/>
            <w:vAlign w:val="center"/>
          </w:tcPr>
          <w:p w14:paraId="4474B57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621388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ogólnoakademicki</w:t>
            </w:r>
          </w:p>
        </w:tc>
      </w:tr>
      <w:tr w:rsidR="00787895" w14:paraId="591A0EC2" w14:textId="77777777">
        <w:tc>
          <w:tcPr>
            <w:tcW w:w="2694" w:type="dxa"/>
            <w:vAlign w:val="center"/>
          </w:tcPr>
          <w:p w14:paraId="7598FE0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56918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stacjonarne</w:t>
            </w:r>
          </w:p>
        </w:tc>
      </w:tr>
      <w:tr w:rsidR="00787895" w14:paraId="5046050D" w14:textId="77777777">
        <w:tc>
          <w:tcPr>
            <w:tcW w:w="2694" w:type="dxa"/>
            <w:vAlign w:val="center"/>
          </w:tcPr>
          <w:p w14:paraId="57B5081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7040523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rok 1, semestr I</w:t>
            </w:r>
          </w:p>
        </w:tc>
      </w:tr>
      <w:tr w:rsidR="00787895" w14:paraId="6872B5C9" w14:textId="77777777">
        <w:tc>
          <w:tcPr>
            <w:tcW w:w="2694" w:type="dxa"/>
            <w:vAlign w:val="center"/>
          </w:tcPr>
          <w:p w14:paraId="293CAECC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0A913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podstawowy</w:t>
            </w:r>
          </w:p>
        </w:tc>
      </w:tr>
      <w:tr w:rsidR="00787895" w14:paraId="41EFAFCC" w14:textId="77777777">
        <w:tc>
          <w:tcPr>
            <w:tcW w:w="2694" w:type="dxa"/>
            <w:vAlign w:val="center"/>
          </w:tcPr>
          <w:p w14:paraId="13B4DE0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B76022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polski</w:t>
            </w:r>
          </w:p>
        </w:tc>
      </w:tr>
      <w:tr w:rsidR="00787895" w14:paraId="1CA1D17D" w14:textId="77777777">
        <w:tc>
          <w:tcPr>
            <w:tcW w:w="2694" w:type="dxa"/>
            <w:vAlign w:val="center"/>
          </w:tcPr>
          <w:p w14:paraId="23380ED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9DE688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Dominik Porczyński</w:t>
            </w:r>
          </w:p>
        </w:tc>
      </w:tr>
      <w:tr w:rsidR="00787895" w14:paraId="0846D823" w14:textId="77777777">
        <w:tc>
          <w:tcPr>
            <w:tcW w:w="2694" w:type="dxa"/>
            <w:vAlign w:val="center"/>
          </w:tcPr>
          <w:p w14:paraId="06EE795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B19251" w14:textId="77777777" w:rsidR="00787895" w:rsidRDefault="007E40D1" w:rsidP="00781034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Dominik Porczyński, Izabela </w:t>
            </w:r>
            <w:r w:rsidR="00781034">
              <w:rPr>
                <w:rFonts w:ascii="Corbel" w:eastAsia="Corbel" w:hAnsi="Corbel" w:cs="Corbel"/>
                <w:color w:val="000000"/>
                <w:sz w:val="24"/>
                <w:szCs w:val="24"/>
              </w:rPr>
              <w:t>Kułak</w:t>
            </w:r>
          </w:p>
        </w:tc>
      </w:tr>
    </w:tbl>
    <w:p w14:paraId="20DE7EB9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280" w:after="280" w:line="240" w:lineRule="auto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* </w:t>
      </w:r>
      <w:r>
        <w:rPr>
          <w:rFonts w:ascii="Corbel" w:eastAsia="Corbel" w:hAnsi="Corbel" w:cs="Corbel"/>
          <w:b/>
          <w:i/>
          <w:color w:val="000000"/>
          <w:sz w:val="24"/>
          <w:szCs w:val="24"/>
        </w:rPr>
        <w:t>-</w:t>
      </w:r>
      <w:r>
        <w:rPr>
          <w:rFonts w:ascii="Corbel" w:eastAsia="Corbel" w:hAnsi="Corbel" w:cs="Corbel"/>
          <w:i/>
          <w:color w:val="000000"/>
          <w:sz w:val="24"/>
          <w:szCs w:val="24"/>
        </w:rPr>
        <w:t>opcjonalni</w:t>
      </w:r>
      <w:r>
        <w:rPr>
          <w:rFonts w:ascii="Corbel" w:eastAsia="Corbel" w:hAnsi="Corbel" w:cs="Corbel"/>
          <w:color w:val="000000"/>
          <w:sz w:val="24"/>
          <w:szCs w:val="24"/>
        </w:rPr>
        <w:t>e,</w:t>
      </w:r>
      <w:r>
        <w:rPr>
          <w:rFonts w:ascii="Corbel" w:eastAsia="Corbel" w:hAnsi="Corbel" w:cs="Corbel"/>
          <w:b/>
          <w:i/>
          <w:color w:val="000000"/>
          <w:sz w:val="24"/>
          <w:szCs w:val="24"/>
        </w:rPr>
        <w:t xml:space="preserve"> </w:t>
      </w:r>
      <w:r>
        <w:rPr>
          <w:rFonts w:ascii="Corbel" w:eastAsia="Corbel" w:hAnsi="Corbel" w:cs="Corbel"/>
          <w:i/>
          <w:color w:val="000000"/>
          <w:sz w:val="24"/>
          <w:szCs w:val="24"/>
        </w:rPr>
        <w:t>zgodnie z ustaleniami w Jednostce</w:t>
      </w:r>
    </w:p>
    <w:p w14:paraId="12B0480A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0FC87064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1.1.Formy zajęć dydaktycznych, wymiar godzin i punktów ECTS </w:t>
      </w:r>
    </w:p>
    <w:p w14:paraId="178C6E1E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</w:p>
    <w:tbl>
      <w:tblPr>
        <w:tblStyle w:val="a0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8"/>
        <w:gridCol w:w="861"/>
        <w:gridCol w:w="801"/>
        <w:gridCol w:w="889"/>
        <w:gridCol w:w="773"/>
        <w:gridCol w:w="827"/>
        <w:gridCol w:w="780"/>
        <w:gridCol w:w="957"/>
        <w:gridCol w:w="1206"/>
        <w:gridCol w:w="1545"/>
      </w:tblGrid>
      <w:tr w:rsidR="00787895" w14:paraId="7611FEBE" w14:textId="77777777" w:rsidTr="001074A3"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3AD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Semestr</w:t>
            </w:r>
          </w:p>
          <w:p w14:paraId="3D01DCBC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(nr)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DE15B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22D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Ćw.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3A60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Konw.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66A4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84E6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3D39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9983B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1EED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3AA88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Liczba pkt. ECTS</w:t>
            </w:r>
          </w:p>
        </w:tc>
      </w:tr>
      <w:tr w:rsidR="00787895" w14:paraId="7EE11DC0" w14:textId="77777777" w:rsidTr="001074A3">
        <w:trPr>
          <w:trHeight w:val="453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A8F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D2C4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969A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60F4B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586D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3A53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66CD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AA54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4B7CB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BB66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4</w:t>
            </w:r>
          </w:p>
        </w:tc>
      </w:tr>
    </w:tbl>
    <w:p w14:paraId="1D3F3F85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color w:val="000000"/>
          <w:sz w:val="24"/>
          <w:szCs w:val="24"/>
        </w:rPr>
      </w:pPr>
    </w:p>
    <w:p w14:paraId="1E749308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color w:val="000000"/>
          <w:sz w:val="24"/>
          <w:szCs w:val="24"/>
        </w:rPr>
      </w:pPr>
    </w:p>
    <w:p w14:paraId="793958D8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>1.2.</w:t>
      </w:r>
      <w:r>
        <w:rPr>
          <w:rFonts w:ascii="Corbel" w:eastAsia="Corbel" w:hAnsi="Corbel" w:cs="Corbel"/>
          <w:b/>
          <w:color w:val="000000"/>
          <w:sz w:val="24"/>
          <w:szCs w:val="24"/>
        </w:rPr>
        <w:tab/>
        <w:t xml:space="preserve">Sposób realizacji zajęć  </w:t>
      </w:r>
    </w:p>
    <w:p w14:paraId="2812467D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i/>
          <w:smallCaps/>
          <w:color w:val="000000"/>
          <w:sz w:val="24"/>
          <w:szCs w:val="24"/>
        </w:rPr>
        <w:t>X</w:t>
      </w:r>
      <w:r>
        <w:rPr>
          <w:rFonts w:ascii="Corbel" w:eastAsia="Corbel" w:hAnsi="Corbel" w:cs="Corbel"/>
          <w:color w:val="000000"/>
          <w:sz w:val="24"/>
          <w:szCs w:val="24"/>
        </w:rPr>
        <w:t xml:space="preserve"> zajęcia w formie tradycyjnej </w:t>
      </w:r>
      <w:r w:rsidR="00DD0A27">
        <w:rPr>
          <w:rFonts w:ascii="Corbel" w:eastAsia="Corbel" w:hAnsi="Corbel" w:cs="Corbel"/>
          <w:color w:val="000000"/>
          <w:sz w:val="24"/>
          <w:szCs w:val="24"/>
        </w:rPr>
        <w:t>(ćwiczenia)</w:t>
      </w:r>
    </w:p>
    <w:p w14:paraId="6026F22A" w14:textId="77777777" w:rsidR="00787895" w:rsidRDefault="00DD0A27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i/>
          <w:smallCaps/>
          <w:color w:val="000000"/>
          <w:sz w:val="24"/>
          <w:szCs w:val="24"/>
        </w:rPr>
        <w:t>X</w:t>
      </w:r>
      <w:r w:rsidR="007E40D1">
        <w:rPr>
          <w:rFonts w:ascii="Corbel" w:eastAsia="Corbel" w:hAnsi="Corbel" w:cs="Corbel"/>
          <w:color w:val="000000"/>
          <w:sz w:val="24"/>
          <w:szCs w:val="24"/>
        </w:rPr>
        <w:t xml:space="preserve"> zajęcia realizowane z wykorzystaniem metod i technik kształcenia na odległość</w:t>
      </w:r>
      <w:r>
        <w:rPr>
          <w:rFonts w:ascii="Corbel" w:eastAsia="Corbel" w:hAnsi="Corbel" w:cs="Corbel"/>
          <w:color w:val="000000"/>
          <w:sz w:val="24"/>
          <w:szCs w:val="24"/>
        </w:rPr>
        <w:t xml:space="preserve"> (wykłady)</w:t>
      </w:r>
    </w:p>
    <w:p w14:paraId="51251D68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17E60B0E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1.3 </w:t>
      </w:r>
      <w:r>
        <w:rPr>
          <w:rFonts w:ascii="Corbel" w:eastAsia="Corbel" w:hAnsi="Corbel" w:cs="Corbel"/>
          <w:b/>
          <w:color w:val="000000"/>
          <w:sz w:val="24"/>
          <w:szCs w:val="24"/>
        </w:rPr>
        <w:tab/>
        <w:t xml:space="preserve">Forma zaliczenia przedmiotu  (z toku) </w:t>
      </w:r>
      <w:r>
        <w:rPr>
          <w:rFonts w:ascii="Corbel" w:eastAsia="Corbel" w:hAnsi="Corbel" w:cs="Corbel"/>
          <w:color w:val="000000"/>
          <w:sz w:val="24"/>
          <w:szCs w:val="24"/>
        </w:rPr>
        <w:t>(egzamin, zaliczenie z oceną, zaliczenie bez oceny)</w:t>
      </w:r>
    </w:p>
    <w:p w14:paraId="6F42DD9E" w14:textId="77777777" w:rsidR="00787895" w:rsidRDefault="00DD0A27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smallCaps/>
          <w:color w:val="000000"/>
          <w:sz w:val="24"/>
          <w:szCs w:val="24"/>
        </w:rPr>
      </w:pPr>
      <w:r>
        <w:rPr>
          <w:rFonts w:ascii="Corbel" w:eastAsia="Corbel" w:hAnsi="Corbel" w:cs="Corbel"/>
          <w:smallCaps/>
          <w:color w:val="000000"/>
          <w:sz w:val="24"/>
          <w:szCs w:val="24"/>
        </w:rPr>
        <w:t>Wykład – egzamin</w:t>
      </w:r>
    </w:p>
    <w:p w14:paraId="733CE5D0" w14:textId="77777777" w:rsidR="00DD0A27" w:rsidRDefault="00DD0A27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smallCaps/>
          <w:color w:val="000000"/>
          <w:sz w:val="24"/>
          <w:szCs w:val="24"/>
        </w:rPr>
      </w:pPr>
      <w:r>
        <w:rPr>
          <w:rFonts w:ascii="Corbel" w:eastAsia="Corbel" w:hAnsi="Corbel" w:cs="Corbel"/>
          <w:smallCaps/>
          <w:color w:val="000000"/>
          <w:sz w:val="24"/>
          <w:szCs w:val="24"/>
        </w:rPr>
        <w:t>Ćwiczenia – zaliczenie z oceną</w:t>
      </w:r>
    </w:p>
    <w:p w14:paraId="024960AA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smallCaps/>
          <w:color w:val="000000"/>
          <w:sz w:val="24"/>
          <w:szCs w:val="24"/>
        </w:rPr>
      </w:pPr>
    </w:p>
    <w:p w14:paraId="540E1639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smallCaps/>
          <w:color w:val="000000"/>
          <w:sz w:val="24"/>
          <w:szCs w:val="24"/>
        </w:rPr>
      </w:pPr>
      <w:r>
        <w:rPr>
          <w:rFonts w:ascii="Corbel" w:eastAsia="Corbel" w:hAnsi="Corbel" w:cs="Corbel"/>
          <w:b/>
          <w:smallCaps/>
          <w:color w:val="000000"/>
          <w:sz w:val="24"/>
          <w:szCs w:val="24"/>
        </w:rPr>
        <w:lastRenderedPageBreak/>
        <w:t xml:space="preserve">2.Wymagania wstępne </w:t>
      </w:r>
    </w:p>
    <w:tbl>
      <w:tblPr>
        <w:tblStyle w:val="a1"/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70"/>
      </w:tblGrid>
      <w:tr w:rsidR="00787895" w14:paraId="3C766E67" w14:textId="77777777">
        <w:tc>
          <w:tcPr>
            <w:tcW w:w="9670" w:type="dxa"/>
          </w:tcPr>
          <w:p w14:paraId="3B7778F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Wiedza z przedmiotu „Wiedza o społeczeństwie” na poziomie szkoły ponadpodstawowej.</w:t>
            </w:r>
          </w:p>
          <w:p w14:paraId="7167F6DD" w14:textId="77777777" w:rsidR="00787895" w:rsidRDefault="0078789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</w:tbl>
    <w:p w14:paraId="26763179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smallCaps/>
          <w:color w:val="000000"/>
          <w:sz w:val="24"/>
          <w:szCs w:val="24"/>
        </w:rPr>
      </w:pPr>
    </w:p>
    <w:p w14:paraId="1F54B072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smallCaps/>
          <w:color w:val="000000"/>
          <w:sz w:val="24"/>
          <w:szCs w:val="24"/>
        </w:rPr>
      </w:pPr>
      <w:r>
        <w:rPr>
          <w:rFonts w:ascii="Corbel" w:eastAsia="Corbel" w:hAnsi="Corbel" w:cs="Corbel"/>
          <w:b/>
          <w:smallCaps/>
          <w:color w:val="000000"/>
          <w:sz w:val="24"/>
          <w:szCs w:val="24"/>
        </w:rPr>
        <w:t>3. cele, efekty uczenia się , treści Programowe i stosowane metody Dydaktyczne</w:t>
      </w:r>
    </w:p>
    <w:p w14:paraId="0F01D5D1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smallCaps/>
          <w:color w:val="000000"/>
          <w:sz w:val="24"/>
          <w:szCs w:val="24"/>
        </w:rPr>
      </w:pPr>
    </w:p>
    <w:p w14:paraId="54746294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>3.1 Cele przedmiotu</w:t>
      </w:r>
    </w:p>
    <w:p w14:paraId="0FF6B5B0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color w:val="000000"/>
          <w:sz w:val="24"/>
          <w:szCs w:val="24"/>
        </w:rPr>
      </w:pPr>
    </w:p>
    <w:tbl>
      <w:tblPr>
        <w:tblStyle w:val="a2"/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8819"/>
      </w:tblGrid>
      <w:tr w:rsidR="00787895" w14:paraId="3EE471F8" w14:textId="77777777">
        <w:tc>
          <w:tcPr>
            <w:tcW w:w="851" w:type="dxa"/>
            <w:vAlign w:val="center"/>
          </w:tcPr>
          <w:p w14:paraId="06A4E653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24B94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Dostarczenie wiedzy o przedmiocie i metodach badań socjologii prawa oraz miejsca w obrębie nauk prawnych.</w:t>
            </w:r>
          </w:p>
        </w:tc>
      </w:tr>
      <w:tr w:rsidR="00787895" w14:paraId="7176E9C6" w14:textId="77777777">
        <w:tc>
          <w:tcPr>
            <w:tcW w:w="851" w:type="dxa"/>
            <w:vAlign w:val="center"/>
          </w:tcPr>
          <w:p w14:paraId="5CF5122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C5706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Dostarczenie wiedzy o przejawianiu się i przeobrażaniu problemów stanowiących przedmiot zainteresowania socjologii prawa w różnych obszarach życia społecznego.</w:t>
            </w:r>
          </w:p>
        </w:tc>
      </w:tr>
      <w:tr w:rsidR="00787895" w14:paraId="1C8254D9" w14:textId="77777777">
        <w:tc>
          <w:tcPr>
            <w:tcW w:w="851" w:type="dxa"/>
            <w:vAlign w:val="center"/>
          </w:tcPr>
          <w:p w14:paraId="79F34B82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5A4C0B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Wykształcenie wyobraźni socjologicznej w badaniu zjawisk prawnych</w:t>
            </w:r>
          </w:p>
        </w:tc>
      </w:tr>
    </w:tbl>
    <w:p w14:paraId="4EFDC1ED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78058AAB" w14:textId="77777777" w:rsidR="00787895" w:rsidRDefault="007E40D1">
      <w:pPr>
        <w:pStyle w:val="Normalny1"/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14:paraId="07A5BFB4" w14:textId="77777777" w:rsidR="00787895" w:rsidRDefault="00787895">
      <w:pPr>
        <w:pStyle w:val="Normalny1"/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a3"/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6096"/>
        <w:gridCol w:w="1873"/>
      </w:tblGrid>
      <w:tr w:rsidR="00787895" w14:paraId="63BFA749" w14:textId="77777777">
        <w:tc>
          <w:tcPr>
            <w:tcW w:w="1701" w:type="dxa"/>
            <w:vAlign w:val="center"/>
          </w:tcPr>
          <w:p w14:paraId="7CB8205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EK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EBDECD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734E847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87895" w14:paraId="71341D82" w14:textId="77777777">
        <w:tc>
          <w:tcPr>
            <w:tcW w:w="1701" w:type="dxa"/>
          </w:tcPr>
          <w:p w14:paraId="4A817DE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64C7CD5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Zna zakres problematyki, różne perspektywy i metody socjologii prawa oraz kryteria wyodrębnienia i relacje z innymi naukami.</w:t>
            </w:r>
          </w:p>
        </w:tc>
        <w:tc>
          <w:tcPr>
            <w:tcW w:w="1873" w:type="dxa"/>
          </w:tcPr>
          <w:p w14:paraId="601DC5A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K_W01</w:t>
            </w:r>
          </w:p>
        </w:tc>
      </w:tr>
      <w:tr w:rsidR="00787895" w14:paraId="7AC5785D" w14:textId="77777777">
        <w:tc>
          <w:tcPr>
            <w:tcW w:w="1701" w:type="dxa"/>
          </w:tcPr>
          <w:p w14:paraId="775D0AD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4776F69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Zna funkcjonujące w socjologii koncepcje dotyczące stanowienia i stosowania prawa, aktorów tych procesów oraz warunków interweniujących w tych procesach.</w:t>
            </w:r>
          </w:p>
        </w:tc>
        <w:tc>
          <w:tcPr>
            <w:tcW w:w="1873" w:type="dxa"/>
          </w:tcPr>
          <w:p w14:paraId="39DEAFC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K_W02</w:t>
            </w:r>
          </w:p>
          <w:p w14:paraId="2F0A7CF3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K_W04</w:t>
            </w:r>
          </w:p>
          <w:p w14:paraId="4068425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K_W05</w:t>
            </w:r>
          </w:p>
        </w:tc>
      </w:tr>
      <w:tr w:rsidR="00787895" w14:paraId="0FEE7BE3" w14:textId="77777777">
        <w:tc>
          <w:tcPr>
            <w:tcW w:w="1701" w:type="dxa"/>
          </w:tcPr>
          <w:p w14:paraId="04A77E8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28AE96F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Zna i rozumie podstawowe pojęcia socjologii stosowane w badaniu i interpretacji zjawisk prawnych.</w:t>
            </w:r>
          </w:p>
        </w:tc>
        <w:tc>
          <w:tcPr>
            <w:tcW w:w="1873" w:type="dxa"/>
          </w:tcPr>
          <w:p w14:paraId="4CE1DD2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K_W06</w:t>
            </w:r>
          </w:p>
        </w:tc>
      </w:tr>
      <w:tr w:rsidR="00787895" w14:paraId="7B830C00" w14:textId="77777777">
        <w:tc>
          <w:tcPr>
            <w:tcW w:w="1701" w:type="dxa"/>
          </w:tcPr>
          <w:p w14:paraId="4B136EF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43948F63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Zna koncepcje socjologiczno prawne  dotyczące instytucji polityczno-prawnych oraz na temat procesów i przyczyn zmian zachodzących w zakresie państwa i prawa.</w:t>
            </w:r>
          </w:p>
        </w:tc>
        <w:tc>
          <w:tcPr>
            <w:tcW w:w="1873" w:type="dxa"/>
          </w:tcPr>
          <w:p w14:paraId="354D8F6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K_W07</w:t>
            </w:r>
          </w:p>
        </w:tc>
      </w:tr>
      <w:tr w:rsidR="00787895" w14:paraId="333E262A" w14:textId="77777777">
        <w:tc>
          <w:tcPr>
            <w:tcW w:w="1701" w:type="dxa"/>
          </w:tcPr>
          <w:p w14:paraId="6D7054E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9773543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Potrafi zastosować poznawane teorie socjologiczno prawne w interpretacji wybranych zjawisk.</w:t>
            </w:r>
          </w:p>
        </w:tc>
        <w:tc>
          <w:tcPr>
            <w:tcW w:w="1873" w:type="dxa"/>
          </w:tcPr>
          <w:p w14:paraId="3D42F62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K_U01</w:t>
            </w:r>
          </w:p>
          <w:p w14:paraId="4CE8F89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K_U03</w:t>
            </w:r>
          </w:p>
          <w:p w14:paraId="2095F0A8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K_U04</w:t>
            </w:r>
          </w:p>
        </w:tc>
      </w:tr>
      <w:tr w:rsidR="00787895" w14:paraId="3EDBD20F" w14:textId="77777777">
        <w:tc>
          <w:tcPr>
            <w:tcW w:w="1701" w:type="dxa"/>
          </w:tcPr>
          <w:p w14:paraId="724AD78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3C3B075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Poprawnie wykorzystuje terminologię socjologiczną w interpretacji wybranych zjawisk.</w:t>
            </w:r>
          </w:p>
        </w:tc>
        <w:tc>
          <w:tcPr>
            <w:tcW w:w="1873" w:type="dxa"/>
          </w:tcPr>
          <w:p w14:paraId="3F95A8E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K_U01</w:t>
            </w:r>
          </w:p>
          <w:p w14:paraId="6B7CF83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K_U03</w:t>
            </w:r>
          </w:p>
          <w:p w14:paraId="344B111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K_U04</w:t>
            </w:r>
          </w:p>
        </w:tc>
      </w:tr>
      <w:tr w:rsidR="00787895" w14:paraId="63AB2225" w14:textId="77777777">
        <w:tc>
          <w:tcPr>
            <w:tcW w:w="1701" w:type="dxa"/>
          </w:tcPr>
          <w:p w14:paraId="12166B7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0125317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Potrafi interpretować praktyki społeczne traktując prawo oraz inne systemy normatywne jako składniki działań jednostek i zbiorowości.</w:t>
            </w:r>
          </w:p>
        </w:tc>
        <w:tc>
          <w:tcPr>
            <w:tcW w:w="1873" w:type="dxa"/>
          </w:tcPr>
          <w:p w14:paraId="0AE73A1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K_U02</w:t>
            </w:r>
          </w:p>
        </w:tc>
      </w:tr>
      <w:tr w:rsidR="00787895" w14:paraId="43F878F7" w14:textId="77777777">
        <w:tc>
          <w:tcPr>
            <w:tcW w:w="1701" w:type="dxa"/>
          </w:tcPr>
          <w:p w14:paraId="3749E2D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14:paraId="288FF16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Potrafi właściwie analizować i interpretować procesy społeczne pozostające w różnych relacjach z prawem.</w:t>
            </w:r>
          </w:p>
        </w:tc>
        <w:tc>
          <w:tcPr>
            <w:tcW w:w="1873" w:type="dxa"/>
          </w:tcPr>
          <w:p w14:paraId="352DB997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K_U06</w:t>
            </w:r>
          </w:p>
          <w:p w14:paraId="3635AB4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K_U07</w:t>
            </w:r>
          </w:p>
        </w:tc>
      </w:tr>
      <w:tr w:rsidR="00787895" w14:paraId="6780E950" w14:textId="77777777">
        <w:tc>
          <w:tcPr>
            <w:tcW w:w="1701" w:type="dxa"/>
          </w:tcPr>
          <w:p w14:paraId="2E45821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14:paraId="3B9C3E1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Stawia hipotezy dotyczące zjawisk społeczno-prawnych, potrafi je weryfikować oraz argumentować.</w:t>
            </w:r>
          </w:p>
        </w:tc>
        <w:tc>
          <w:tcPr>
            <w:tcW w:w="1873" w:type="dxa"/>
          </w:tcPr>
          <w:p w14:paraId="7407BA3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K_U11</w:t>
            </w:r>
          </w:p>
        </w:tc>
      </w:tr>
      <w:tr w:rsidR="00787895" w14:paraId="3A70FED2" w14:textId="77777777">
        <w:tc>
          <w:tcPr>
            <w:tcW w:w="1701" w:type="dxa"/>
          </w:tcPr>
          <w:p w14:paraId="57838797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lastRenderedPageBreak/>
              <w:t>EK_10</w:t>
            </w:r>
          </w:p>
        </w:tc>
        <w:tc>
          <w:tcPr>
            <w:tcW w:w="6096" w:type="dxa"/>
          </w:tcPr>
          <w:p w14:paraId="6BF58A6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Ma świadomość zmian zachodzących w globalizującym się społeczeństwie i wynikającą z tego konieczność rozumienia różnych systemów wartości.</w:t>
            </w:r>
          </w:p>
        </w:tc>
        <w:tc>
          <w:tcPr>
            <w:tcW w:w="1873" w:type="dxa"/>
          </w:tcPr>
          <w:p w14:paraId="45CBE73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K_K10</w:t>
            </w:r>
          </w:p>
        </w:tc>
      </w:tr>
      <w:tr w:rsidR="00787895" w14:paraId="51A3D7BA" w14:textId="77777777">
        <w:tc>
          <w:tcPr>
            <w:tcW w:w="1701" w:type="dxa"/>
          </w:tcPr>
          <w:p w14:paraId="1BEC84B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5BAC7D27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Potrafi zastosować zdobytą wiedzę w pełnieniu różnych ról społecznych.</w:t>
            </w:r>
          </w:p>
        </w:tc>
        <w:tc>
          <w:tcPr>
            <w:tcW w:w="1873" w:type="dxa"/>
          </w:tcPr>
          <w:p w14:paraId="034A3A1B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K_K02</w:t>
            </w:r>
          </w:p>
        </w:tc>
      </w:tr>
    </w:tbl>
    <w:p w14:paraId="1597E413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smallCaps/>
          <w:color w:val="000000"/>
          <w:sz w:val="24"/>
          <w:szCs w:val="24"/>
        </w:rPr>
      </w:pPr>
    </w:p>
    <w:p w14:paraId="7F156DC9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color w:val="000000"/>
          <w:sz w:val="24"/>
          <w:szCs w:val="24"/>
        </w:rPr>
        <w:t xml:space="preserve">  </w:t>
      </w:r>
    </w:p>
    <w:p w14:paraId="7421C3C2" w14:textId="77777777" w:rsidR="00787895" w:rsidRDefault="007E40D1">
      <w:pPr>
        <w:pStyle w:val="Normalny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color w:val="000000"/>
          <w:sz w:val="24"/>
          <w:szCs w:val="24"/>
        </w:rPr>
        <w:t xml:space="preserve">Problematyka wykładu </w:t>
      </w:r>
    </w:p>
    <w:p w14:paraId="4E5FE089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080"/>
        <w:jc w:val="both"/>
        <w:rPr>
          <w:rFonts w:ascii="Corbel" w:eastAsia="Corbel" w:hAnsi="Corbel" w:cs="Corbel"/>
          <w:color w:val="000000"/>
          <w:sz w:val="24"/>
          <w:szCs w:val="24"/>
        </w:rPr>
      </w:pPr>
    </w:p>
    <w:tbl>
      <w:tblPr>
        <w:tblStyle w:val="a4"/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787895" w14:paraId="5FEEE5B3" w14:textId="77777777">
        <w:tc>
          <w:tcPr>
            <w:tcW w:w="9639" w:type="dxa"/>
          </w:tcPr>
          <w:p w14:paraId="4F35D9BC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250" w:firstLine="25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787895" w14:paraId="6B0CC4EF" w14:textId="77777777">
        <w:tc>
          <w:tcPr>
            <w:tcW w:w="9639" w:type="dxa"/>
          </w:tcPr>
          <w:p w14:paraId="6AEEED26" w14:textId="77777777" w:rsidR="00787895" w:rsidRDefault="007E40D1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Socjologia jako nauka: historia, perspektywy, metody</w:t>
            </w:r>
          </w:p>
        </w:tc>
      </w:tr>
      <w:tr w:rsidR="00787895" w14:paraId="70FCAA1D" w14:textId="77777777">
        <w:tc>
          <w:tcPr>
            <w:tcW w:w="9639" w:type="dxa"/>
          </w:tcPr>
          <w:p w14:paraId="63EC0806" w14:textId="77777777" w:rsidR="00787895" w:rsidRDefault="007E40D1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Teoretyczne źródła socjologii prawa do XIX w.</w:t>
            </w:r>
          </w:p>
        </w:tc>
      </w:tr>
      <w:tr w:rsidR="00787895" w14:paraId="18AEBEE4" w14:textId="77777777">
        <w:tc>
          <w:tcPr>
            <w:tcW w:w="9639" w:type="dxa"/>
          </w:tcPr>
          <w:p w14:paraId="281715DE" w14:textId="77777777" w:rsidR="00787895" w:rsidRDefault="007E40D1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Max Weber i racjonalizacja prawa</w:t>
            </w:r>
          </w:p>
        </w:tc>
      </w:tr>
      <w:tr w:rsidR="00787895" w14:paraId="1777DFE5" w14:textId="77777777">
        <w:tc>
          <w:tcPr>
            <w:tcW w:w="9639" w:type="dxa"/>
          </w:tcPr>
          <w:p w14:paraId="02DDF11F" w14:textId="77777777" w:rsidR="00787895" w:rsidRDefault="007E40D1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Emile Durkheim: prawo i solidarność</w:t>
            </w:r>
            <w:r w:rsidR="0030613E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społeczna</w:t>
            </w:r>
          </w:p>
        </w:tc>
      </w:tr>
      <w:tr w:rsidR="00787895" w14:paraId="47234ACD" w14:textId="77777777">
        <w:tc>
          <w:tcPr>
            <w:tcW w:w="9639" w:type="dxa"/>
          </w:tcPr>
          <w:p w14:paraId="6CD51F6B" w14:textId="77777777" w:rsidR="00787895" w:rsidRDefault="007E40D1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Rozwój socjologii prawa w XX w.</w:t>
            </w:r>
          </w:p>
        </w:tc>
      </w:tr>
      <w:tr w:rsidR="00E6070B" w14:paraId="0E3B0665" w14:textId="77777777">
        <w:tc>
          <w:tcPr>
            <w:tcW w:w="9639" w:type="dxa"/>
          </w:tcPr>
          <w:p w14:paraId="2FF968ED" w14:textId="77777777" w:rsidR="00E6070B" w:rsidRDefault="00E6070B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Społeczne pole prawa w Polsce po 1989 r.</w:t>
            </w:r>
          </w:p>
        </w:tc>
      </w:tr>
      <w:tr w:rsidR="00E6070B" w14:paraId="518B6257" w14:textId="77777777">
        <w:tc>
          <w:tcPr>
            <w:tcW w:w="9639" w:type="dxa"/>
          </w:tcPr>
          <w:p w14:paraId="0971104F" w14:textId="77777777" w:rsidR="00E6070B" w:rsidRDefault="00E6070B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Kultura prawna w Polsce po 1989 r.</w:t>
            </w:r>
          </w:p>
        </w:tc>
      </w:tr>
      <w:tr w:rsidR="00787895" w14:paraId="5A5FA949" w14:textId="77777777">
        <w:tc>
          <w:tcPr>
            <w:tcW w:w="9639" w:type="dxa"/>
          </w:tcPr>
          <w:p w14:paraId="6B4893EC" w14:textId="77777777" w:rsidR="00787895" w:rsidRDefault="007B0654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Funkcjonowanie prawa w społeczeństwach nowoczesnych i ponowoczesnych</w:t>
            </w:r>
          </w:p>
        </w:tc>
      </w:tr>
      <w:tr w:rsidR="00787895" w14:paraId="2B027B66" w14:textId="77777777">
        <w:tc>
          <w:tcPr>
            <w:tcW w:w="9639" w:type="dxa"/>
          </w:tcPr>
          <w:p w14:paraId="22EE4CBC" w14:textId="77777777" w:rsidR="00787895" w:rsidRDefault="007E40D1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Globalizacja prawa</w:t>
            </w:r>
          </w:p>
        </w:tc>
      </w:tr>
    </w:tbl>
    <w:p w14:paraId="1944CD40" w14:textId="77777777" w:rsidR="00787895" w:rsidRDefault="00787895">
      <w:pPr>
        <w:pStyle w:val="Normalny1"/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F82D7E1" w14:textId="77777777" w:rsidR="00787895" w:rsidRDefault="007E40D1">
      <w:pPr>
        <w:pStyle w:val="Normalny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color w:val="000000"/>
          <w:sz w:val="24"/>
          <w:szCs w:val="24"/>
        </w:rPr>
        <w:t xml:space="preserve">Problematyka ćwiczeń audytoryjnych, konwersatoryjnych, laboratoryjnych, zajęć praktycznych </w:t>
      </w:r>
    </w:p>
    <w:p w14:paraId="59A0C574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Corbel" w:eastAsia="Corbel" w:hAnsi="Corbel" w:cs="Corbel"/>
          <w:color w:val="000000"/>
          <w:sz w:val="24"/>
          <w:szCs w:val="24"/>
        </w:rPr>
      </w:pPr>
    </w:p>
    <w:tbl>
      <w:tblPr>
        <w:tblStyle w:val="a5"/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787895" w14:paraId="7E2584A5" w14:textId="77777777">
        <w:tc>
          <w:tcPr>
            <w:tcW w:w="9639" w:type="dxa"/>
          </w:tcPr>
          <w:p w14:paraId="07C3D094" w14:textId="77777777" w:rsidR="00787895" w:rsidRDefault="007E40D1" w:rsidP="00781034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hanging="72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787895" w14:paraId="4A545E4F" w14:textId="77777777">
        <w:tc>
          <w:tcPr>
            <w:tcW w:w="9639" w:type="dxa"/>
          </w:tcPr>
          <w:p w14:paraId="005EA7B4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Socjologia prawa jako nauka. Stan socjologii prawa. Badanie procesów społeczno-prawnych.</w:t>
            </w:r>
          </w:p>
        </w:tc>
      </w:tr>
      <w:tr w:rsidR="00787895" w14:paraId="67361129" w14:textId="77777777">
        <w:tc>
          <w:tcPr>
            <w:tcW w:w="9639" w:type="dxa"/>
          </w:tcPr>
          <w:p w14:paraId="21B2E634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Prekursorzy socjologii prawa. </w:t>
            </w:r>
          </w:p>
        </w:tc>
      </w:tr>
      <w:tr w:rsidR="00787895" w14:paraId="682221AE" w14:textId="77777777">
        <w:tc>
          <w:tcPr>
            <w:tcW w:w="9639" w:type="dxa"/>
          </w:tcPr>
          <w:p w14:paraId="203D3B8C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Prawo a inne systemy normatywne. </w:t>
            </w:r>
          </w:p>
        </w:tc>
      </w:tr>
      <w:tr w:rsidR="00787895" w14:paraId="5564110E" w14:textId="77777777">
        <w:tc>
          <w:tcPr>
            <w:tcW w:w="9639" w:type="dxa"/>
          </w:tcPr>
          <w:p w14:paraId="0072F66B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Funkcje prawa.</w:t>
            </w:r>
          </w:p>
        </w:tc>
      </w:tr>
      <w:tr w:rsidR="00787895" w14:paraId="442CB2C6" w14:textId="77777777">
        <w:tc>
          <w:tcPr>
            <w:tcW w:w="9639" w:type="dxa"/>
          </w:tcPr>
          <w:p w14:paraId="7AEF2A0A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Socjalizacja prawna.</w:t>
            </w:r>
          </w:p>
        </w:tc>
      </w:tr>
      <w:tr w:rsidR="00787895" w14:paraId="1F7A579E" w14:textId="77777777">
        <w:tc>
          <w:tcPr>
            <w:tcW w:w="9639" w:type="dxa"/>
          </w:tcPr>
          <w:p w14:paraId="01D33A90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Kontrola społeczna i prawna. </w:t>
            </w:r>
          </w:p>
        </w:tc>
      </w:tr>
      <w:tr w:rsidR="00787895" w14:paraId="52EB46A6" w14:textId="77777777">
        <w:tc>
          <w:tcPr>
            <w:tcW w:w="9639" w:type="dxa"/>
          </w:tcPr>
          <w:p w14:paraId="33800FCF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Świadomość prawna. </w:t>
            </w:r>
          </w:p>
        </w:tc>
      </w:tr>
      <w:tr w:rsidR="00787895" w14:paraId="19D07959" w14:textId="77777777">
        <w:tc>
          <w:tcPr>
            <w:tcW w:w="9639" w:type="dxa"/>
          </w:tcPr>
          <w:p w14:paraId="27022EF7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Znajomość prawa w społeczeństwie.</w:t>
            </w:r>
          </w:p>
        </w:tc>
      </w:tr>
      <w:tr w:rsidR="00787895" w14:paraId="47346EC6" w14:textId="77777777">
        <w:tc>
          <w:tcPr>
            <w:tcW w:w="9639" w:type="dxa"/>
          </w:tcPr>
          <w:p w14:paraId="6DCC06F9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Przestrzeganie prawa w społeczeństwie.</w:t>
            </w:r>
          </w:p>
        </w:tc>
      </w:tr>
      <w:tr w:rsidR="00787895" w14:paraId="7A58F39D" w14:textId="77777777">
        <w:tc>
          <w:tcPr>
            <w:tcW w:w="9639" w:type="dxa"/>
          </w:tcPr>
          <w:p w14:paraId="418A868F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Kultura prawna.</w:t>
            </w:r>
          </w:p>
        </w:tc>
      </w:tr>
    </w:tbl>
    <w:p w14:paraId="4186BBCE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smallCaps/>
          <w:color w:val="000000"/>
          <w:sz w:val="24"/>
          <w:szCs w:val="24"/>
        </w:rPr>
      </w:pPr>
    </w:p>
    <w:p w14:paraId="68DFABB8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>3.4 Metody dydaktyczne</w:t>
      </w:r>
      <w:r>
        <w:rPr>
          <w:rFonts w:ascii="Corbel" w:eastAsia="Corbel" w:hAnsi="Corbel" w:cs="Corbel"/>
          <w:color w:val="000000"/>
          <w:sz w:val="24"/>
          <w:szCs w:val="24"/>
        </w:rPr>
        <w:t xml:space="preserve"> </w:t>
      </w:r>
    </w:p>
    <w:p w14:paraId="67CBA289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0A2742CE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rbel" w:eastAsia="Corbel" w:hAnsi="Corbel" w:cs="Corbel"/>
          <w:b/>
          <w:smallCaps/>
          <w:color w:val="000000"/>
          <w:sz w:val="20"/>
          <w:szCs w:val="20"/>
        </w:rPr>
      </w:pPr>
      <w:r>
        <w:rPr>
          <w:rFonts w:ascii="Corbel" w:eastAsia="Corbel" w:hAnsi="Corbel" w:cs="Corbel"/>
          <w:color w:val="000000"/>
          <w:sz w:val="20"/>
          <w:szCs w:val="20"/>
        </w:rPr>
        <w:t>Np</w:t>
      </w:r>
      <w:r>
        <w:rPr>
          <w:rFonts w:ascii="Corbel" w:eastAsia="Corbel" w:hAnsi="Corbel" w:cs="Corbel"/>
          <w:b/>
          <w:smallCaps/>
          <w:color w:val="000000"/>
          <w:sz w:val="20"/>
          <w:szCs w:val="20"/>
        </w:rPr>
        <w:t xml:space="preserve">.: </w:t>
      </w:r>
    </w:p>
    <w:p w14:paraId="1F3A94EE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rbel" w:eastAsia="Corbel" w:hAnsi="Corbel" w:cs="Corbel"/>
          <w:i/>
          <w:color w:val="000000"/>
          <w:sz w:val="20"/>
          <w:szCs w:val="20"/>
        </w:rPr>
      </w:pPr>
      <w:r>
        <w:rPr>
          <w:rFonts w:ascii="Corbel" w:eastAsia="Corbel" w:hAnsi="Corbel" w:cs="Corbel"/>
          <w:i/>
          <w:smallCaps/>
          <w:color w:val="000000"/>
          <w:sz w:val="20"/>
          <w:szCs w:val="20"/>
        </w:rPr>
        <w:t xml:space="preserve"> </w:t>
      </w:r>
      <w:r>
        <w:rPr>
          <w:rFonts w:ascii="Corbel" w:eastAsia="Corbel" w:hAnsi="Corbel" w:cs="Corbel"/>
          <w:i/>
          <w:color w:val="000000"/>
          <w:sz w:val="20"/>
          <w:szCs w:val="20"/>
        </w:rPr>
        <w:t xml:space="preserve">Wykład: wykład problemowy, wykład z prezentacją multimedialną, metody kształcenia na odległość </w:t>
      </w:r>
    </w:p>
    <w:p w14:paraId="25703BDD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rbel" w:eastAsia="Corbel" w:hAnsi="Corbel" w:cs="Corbel"/>
          <w:i/>
          <w:color w:val="000000"/>
          <w:sz w:val="20"/>
          <w:szCs w:val="20"/>
        </w:rPr>
      </w:pPr>
      <w:r>
        <w:rPr>
          <w:rFonts w:ascii="Corbel" w:eastAsia="Corbel" w:hAnsi="Corbel" w:cs="Corbel"/>
          <w:i/>
          <w:color w:val="00000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5DB5591C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rbel" w:eastAsia="Corbel" w:hAnsi="Corbel" w:cs="Corbel"/>
          <w:i/>
          <w:color w:val="000000"/>
          <w:sz w:val="20"/>
          <w:szCs w:val="20"/>
        </w:rPr>
      </w:pPr>
      <w:r>
        <w:rPr>
          <w:rFonts w:ascii="Corbel" w:eastAsia="Corbel" w:hAnsi="Corbel" w:cs="Corbel"/>
          <w:i/>
          <w:color w:val="000000"/>
          <w:sz w:val="20"/>
          <w:szCs w:val="20"/>
        </w:rPr>
        <w:t xml:space="preserve">Laboratorium: wykonywanie doświadczeń, projektowanie doświadczeń </w:t>
      </w:r>
    </w:p>
    <w:p w14:paraId="1128807C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59D5CB72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79EAA94E" w14:textId="77777777" w:rsidR="00787895" w:rsidRDefault="00470732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>Wykład: wykład z prezentacją multimedialną, metody kształcenia na odległość.</w:t>
      </w:r>
    </w:p>
    <w:p w14:paraId="3A6E0DD2" w14:textId="77777777" w:rsidR="00470732" w:rsidRDefault="00470732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Ćwiczenia: </w:t>
      </w:r>
      <w:r>
        <w:rPr>
          <w:b/>
          <w:bCs/>
          <w:color w:val="000000"/>
        </w:rPr>
        <w:t>analiza i interpretacja treści dotyczących tematyki zajęć, dyskusja</w:t>
      </w:r>
    </w:p>
    <w:p w14:paraId="2B150E20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61CBBD7C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60313269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4. METODY I KRYTERIA OCENY </w:t>
      </w:r>
    </w:p>
    <w:p w14:paraId="5A67C35B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59BE5266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>4.1 Sposoby weryfikacji efektów uczenia się</w:t>
      </w:r>
    </w:p>
    <w:p w14:paraId="756BF2CF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tbl>
      <w:tblPr>
        <w:tblStyle w:val="a6"/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5528"/>
        <w:gridCol w:w="2126"/>
      </w:tblGrid>
      <w:tr w:rsidR="00787895" w14:paraId="64DB3E20" w14:textId="77777777">
        <w:tc>
          <w:tcPr>
            <w:tcW w:w="1985" w:type="dxa"/>
            <w:vAlign w:val="center"/>
          </w:tcPr>
          <w:p w14:paraId="494EF4A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50C4B1C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Metody oceny efektów uczenia się</w:t>
            </w:r>
          </w:p>
          <w:p w14:paraId="73AA63F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AC9B8B2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Forma zajęć dydaktycznych </w:t>
            </w:r>
          </w:p>
          <w:p w14:paraId="57BF66E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(w, ćw, …)</w:t>
            </w:r>
          </w:p>
        </w:tc>
      </w:tr>
      <w:tr w:rsidR="00787895" w14:paraId="52F94B52" w14:textId="77777777">
        <w:tc>
          <w:tcPr>
            <w:tcW w:w="1985" w:type="dxa"/>
          </w:tcPr>
          <w:p w14:paraId="49EB30C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EBB5CB8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54E0E68B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w, ćw</w:t>
            </w:r>
          </w:p>
        </w:tc>
      </w:tr>
      <w:tr w:rsidR="00787895" w14:paraId="187D6CB6" w14:textId="77777777">
        <w:tc>
          <w:tcPr>
            <w:tcW w:w="1985" w:type="dxa"/>
          </w:tcPr>
          <w:p w14:paraId="40CB670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563D2487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02AF41D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W, ćw</w:t>
            </w:r>
          </w:p>
        </w:tc>
      </w:tr>
      <w:tr w:rsidR="00787895" w14:paraId="129CCA83" w14:textId="77777777">
        <w:tc>
          <w:tcPr>
            <w:tcW w:w="1985" w:type="dxa"/>
          </w:tcPr>
          <w:p w14:paraId="1EC03DE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5014028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2AB23B6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W, ćw</w:t>
            </w:r>
          </w:p>
        </w:tc>
      </w:tr>
      <w:tr w:rsidR="00787895" w14:paraId="79ECE4C1" w14:textId="77777777">
        <w:tc>
          <w:tcPr>
            <w:tcW w:w="1985" w:type="dxa"/>
          </w:tcPr>
          <w:p w14:paraId="2411C80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59327B9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00BD518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w, Ćw</w:t>
            </w:r>
          </w:p>
        </w:tc>
      </w:tr>
      <w:tr w:rsidR="00787895" w14:paraId="10DB36A1" w14:textId="77777777">
        <w:tc>
          <w:tcPr>
            <w:tcW w:w="1985" w:type="dxa"/>
          </w:tcPr>
          <w:p w14:paraId="1010BBF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6D08083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682FE7C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w, ćw</w:t>
            </w:r>
          </w:p>
        </w:tc>
      </w:tr>
      <w:tr w:rsidR="00787895" w14:paraId="096DCC31" w14:textId="77777777">
        <w:tc>
          <w:tcPr>
            <w:tcW w:w="1985" w:type="dxa"/>
          </w:tcPr>
          <w:p w14:paraId="44CB6B98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4AEB8D6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499C3A1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W, ćw</w:t>
            </w:r>
          </w:p>
        </w:tc>
      </w:tr>
      <w:tr w:rsidR="00787895" w14:paraId="65175534" w14:textId="77777777">
        <w:tc>
          <w:tcPr>
            <w:tcW w:w="1985" w:type="dxa"/>
          </w:tcPr>
          <w:p w14:paraId="543F37FC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1853A3A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5BB90C3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W, ćw</w:t>
            </w:r>
          </w:p>
        </w:tc>
      </w:tr>
      <w:tr w:rsidR="00787895" w14:paraId="2564F116" w14:textId="77777777">
        <w:tc>
          <w:tcPr>
            <w:tcW w:w="1985" w:type="dxa"/>
          </w:tcPr>
          <w:p w14:paraId="4B2C8BF3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EK_08</w:t>
            </w:r>
          </w:p>
        </w:tc>
        <w:tc>
          <w:tcPr>
            <w:tcW w:w="5528" w:type="dxa"/>
          </w:tcPr>
          <w:p w14:paraId="0701BDE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68DDF09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W, ćw</w:t>
            </w:r>
          </w:p>
        </w:tc>
      </w:tr>
      <w:tr w:rsidR="00787895" w14:paraId="6870EB5D" w14:textId="77777777">
        <w:tc>
          <w:tcPr>
            <w:tcW w:w="1985" w:type="dxa"/>
          </w:tcPr>
          <w:p w14:paraId="2C818CF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EK_09</w:t>
            </w:r>
          </w:p>
        </w:tc>
        <w:tc>
          <w:tcPr>
            <w:tcW w:w="5528" w:type="dxa"/>
          </w:tcPr>
          <w:p w14:paraId="010AC85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15B5545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W, ćw</w:t>
            </w:r>
          </w:p>
        </w:tc>
      </w:tr>
      <w:tr w:rsidR="00787895" w14:paraId="7F7657E3" w14:textId="77777777">
        <w:tc>
          <w:tcPr>
            <w:tcW w:w="1985" w:type="dxa"/>
          </w:tcPr>
          <w:p w14:paraId="4F0233C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EK_10</w:t>
            </w:r>
          </w:p>
        </w:tc>
        <w:tc>
          <w:tcPr>
            <w:tcW w:w="5528" w:type="dxa"/>
          </w:tcPr>
          <w:p w14:paraId="2288308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5DBB8F53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W, ćw</w:t>
            </w:r>
          </w:p>
        </w:tc>
      </w:tr>
      <w:tr w:rsidR="00787895" w14:paraId="6AFD9B4B" w14:textId="77777777">
        <w:tc>
          <w:tcPr>
            <w:tcW w:w="1985" w:type="dxa"/>
          </w:tcPr>
          <w:p w14:paraId="7A169F8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EK_11</w:t>
            </w:r>
          </w:p>
        </w:tc>
        <w:tc>
          <w:tcPr>
            <w:tcW w:w="5528" w:type="dxa"/>
          </w:tcPr>
          <w:p w14:paraId="50F2752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0084354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W, ćw</w:t>
            </w:r>
          </w:p>
        </w:tc>
      </w:tr>
    </w:tbl>
    <w:p w14:paraId="1E3B81AA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  <w:bookmarkStart w:id="0" w:name="_gjdgxs" w:colFirst="0" w:colLast="0"/>
      <w:bookmarkEnd w:id="0"/>
    </w:p>
    <w:p w14:paraId="6BEA07AF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4.2 Warunki zaliczenia przedmiotu (kryteria oceniania) </w:t>
      </w:r>
    </w:p>
    <w:p w14:paraId="0C35B5DF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Corbel" w:eastAsia="Corbel" w:hAnsi="Corbel" w:cs="Corbel"/>
          <w:b/>
          <w:color w:val="000000"/>
          <w:sz w:val="24"/>
          <w:szCs w:val="24"/>
        </w:rPr>
      </w:pPr>
    </w:p>
    <w:tbl>
      <w:tblPr>
        <w:tblStyle w:val="a7"/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70"/>
      </w:tblGrid>
      <w:tr w:rsidR="00787895" w14:paraId="2F3690F2" w14:textId="77777777">
        <w:tc>
          <w:tcPr>
            <w:tcW w:w="9670" w:type="dxa"/>
          </w:tcPr>
          <w:p w14:paraId="038ED1B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Wykład: </w:t>
            </w:r>
          </w:p>
          <w:p w14:paraId="190FA7E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Obecność (dopuszczalna jedna nieobecność nieusprawiedliwiona), egzamin (test – do uzyskania zaliczenia konieczne jest zdobycie 50% punktów)</w:t>
            </w:r>
          </w:p>
          <w:p w14:paraId="08A83324" w14:textId="77777777" w:rsidR="00787895" w:rsidRDefault="000B61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Ćwiczenia:</w:t>
            </w:r>
          </w:p>
          <w:p w14:paraId="37BE9BBC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Obecność (dopuszczalna jedna nieobecność nieusprawiedliwiona), aktywne uczestnictwo w zajęciach i w trakcie dyskusji,</w:t>
            </w:r>
            <w:r w:rsidR="00D91565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przygotowanie i wygłoszenie referatu dotyczącego tematyki zajęć,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zaliczenie pisemne (uzyskanie 50% poprawnych odpowiedzi, forma testowo-opisowa).</w:t>
            </w:r>
          </w:p>
          <w:p w14:paraId="266942DB" w14:textId="77777777" w:rsidR="00787895" w:rsidRDefault="0078789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</w:tbl>
    <w:p w14:paraId="5B634F08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0BDBCBD0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269F3E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tbl>
      <w:tblPr>
        <w:tblStyle w:val="a8"/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2"/>
        <w:gridCol w:w="4677"/>
      </w:tblGrid>
      <w:tr w:rsidR="00787895" w14:paraId="2369250B" w14:textId="77777777">
        <w:tc>
          <w:tcPr>
            <w:tcW w:w="4962" w:type="dxa"/>
            <w:vAlign w:val="center"/>
          </w:tcPr>
          <w:p w14:paraId="06B7B53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0B0A2F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Średnia liczba godzin na zrealizowanie aktywności</w:t>
            </w:r>
          </w:p>
        </w:tc>
      </w:tr>
      <w:tr w:rsidR="00787895" w14:paraId="4E7E99B1" w14:textId="77777777">
        <w:tc>
          <w:tcPr>
            <w:tcW w:w="4962" w:type="dxa"/>
          </w:tcPr>
          <w:p w14:paraId="13BED0C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A5BCAC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30</w:t>
            </w:r>
          </w:p>
        </w:tc>
      </w:tr>
      <w:tr w:rsidR="00787895" w14:paraId="1DA32B0A" w14:textId="77777777">
        <w:tc>
          <w:tcPr>
            <w:tcW w:w="4962" w:type="dxa"/>
          </w:tcPr>
          <w:p w14:paraId="69DB08F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Inne z udziałem nauczyciela akademickiego</w:t>
            </w:r>
          </w:p>
          <w:p w14:paraId="12F4F57B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A7A372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5</w:t>
            </w:r>
          </w:p>
        </w:tc>
      </w:tr>
      <w:tr w:rsidR="00787895" w14:paraId="23C665FC" w14:textId="77777777">
        <w:tc>
          <w:tcPr>
            <w:tcW w:w="4962" w:type="dxa"/>
          </w:tcPr>
          <w:p w14:paraId="17B6DDE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Godziny niekontaktowe – praca własna studenta</w:t>
            </w:r>
          </w:p>
          <w:p w14:paraId="5D6A998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D9121B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85</w:t>
            </w:r>
          </w:p>
        </w:tc>
      </w:tr>
      <w:tr w:rsidR="00787895" w14:paraId="7BAA253A" w14:textId="77777777">
        <w:tc>
          <w:tcPr>
            <w:tcW w:w="4962" w:type="dxa"/>
          </w:tcPr>
          <w:p w14:paraId="0D43307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A8113C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120</w:t>
            </w:r>
          </w:p>
        </w:tc>
      </w:tr>
      <w:tr w:rsidR="00787895" w14:paraId="2526D2DC" w14:textId="77777777">
        <w:tc>
          <w:tcPr>
            <w:tcW w:w="4962" w:type="dxa"/>
          </w:tcPr>
          <w:p w14:paraId="49631AA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1765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4</w:t>
            </w:r>
          </w:p>
        </w:tc>
      </w:tr>
    </w:tbl>
    <w:p w14:paraId="5D740C2D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Corbel" w:eastAsia="Corbel" w:hAnsi="Corbel" w:cs="Corbel"/>
          <w:i/>
          <w:color w:val="000000"/>
          <w:sz w:val="24"/>
          <w:szCs w:val="24"/>
        </w:rPr>
      </w:pPr>
      <w:r>
        <w:rPr>
          <w:rFonts w:ascii="Corbel" w:eastAsia="Corbel" w:hAnsi="Corbel" w:cs="Corbel"/>
          <w:i/>
          <w:color w:val="000000"/>
          <w:sz w:val="24"/>
          <w:szCs w:val="24"/>
        </w:rPr>
        <w:t>* Należy uwzględnić, że 1 pkt ECTS odpowiada 25-30 godzin całkowitego nakładu pracy studenta.</w:t>
      </w:r>
    </w:p>
    <w:p w14:paraId="4803F469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Corbel" w:eastAsia="Corbel" w:hAnsi="Corbel" w:cs="Corbel"/>
          <w:color w:val="000000"/>
          <w:sz w:val="24"/>
          <w:szCs w:val="24"/>
        </w:rPr>
      </w:pPr>
    </w:p>
    <w:p w14:paraId="5AC446B8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7. LITERATURA </w:t>
      </w:r>
    </w:p>
    <w:p w14:paraId="36D9F43C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tbl>
      <w:tblPr>
        <w:tblStyle w:val="a9"/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13"/>
      </w:tblGrid>
      <w:tr w:rsidR="00787895" w14:paraId="5EEB98C0" w14:textId="77777777">
        <w:trPr>
          <w:trHeight w:val="397"/>
        </w:trPr>
        <w:tc>
          <w:tcPr>
            <w:tcW w:w="7513" w:type="dxa"/>
          </w:tcPr>
          <w:p w14:paraId="627B712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Literatura podstawowa:</w:t>
            </w:r>
          </w:p>
          <w:p w14:paraId="34B07FF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M. Bocheński (2017):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Mapa zagrożeń przestępstwami na tle seksualnym jako instrument sytuacyjnej prewencji przestępczości w Polsce – uwagi krytyczne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„Ruch prawniczy, Ekonomiczny i Socjologiczny”, 4.</w:t>
            </w:r>
          </w:p>
          <w:p w14:paraId="722B0E2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H. Dębska (2016):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Prawo jako pole (ujęcie modelowe)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„Państwo i Prawo”, 9.</w:t>
            </w:r>
          </w:p>
          <w:p w14:paraId="78CB216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H. Dębska, T. Warczok 2018: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Sakralizacja i profanacja. Trybunał Konstytucyjny jako struktura mityczna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„Państwo i Prawo”, 5.</w:t>
            </w:r>
          </w:p>
          <w:p w14:paraId="23CD0C1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M. Dudek, P. Eckhardt, M. Wróbel (red.) 2018: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Przestrzenny wymiar prawa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Kraków.</w:t>
            </w:r>
          </w:p>
          <w:p w14:paraId="0C56881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M. Dudek, M. Stępień (red.) 2015: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Aksjologiczny wymiar prawa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Kraków.</w:t>
            </w:r>
          </w:p>
          <w:p w14:paraId="6EAF5568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M. Dudek, K. Struzińska (red.) 2017: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Świadomościowy wymiar prawa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Kraków.</w:t>
            </w:r>
          </w:p>
          <w:p w14:paraId="576C776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M. Fuszara, J. Kurczewski 2017: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Spory i ich rozwiązywanie. Elementy popularnej kultury prawnej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Kraków.</w:t>
            </w:r>
          </w:p>
          <w:p w14:paraId="772EB28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A. Kojder 2001: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Godność i siła prawa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Warszawa.</w:t>
            </w:r>
          </w:p>
          <w:p w14:paraId="55835FF2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A. Kociołek-Pęksy, M. Stępień (red.) 2013: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Leksykon socjologii prawa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Warszawa.</w:t>
            </w:r>
          </w:p>
          <w:p w14:paraId="2C04B9A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J. Kurczewski 2007: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Prawem i lewem. Kultura prawna społeczeństwa polskiego po komunizmie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„Studia socjologiczne”, 185, 2.</w:t>
            </w:r>
          </w:p>
          <w:p w14:paraId="4C5232D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B. Malinowski 1980: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Zwyczaj i zbrodnia w społeczności dzikich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; w: tenże,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Dzieła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T2. Warszawa.</w:t>
            </w:r>
          </w:p>
          <w:p w14:paraId="0875951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L. Petrażycki 1985: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O nauce, prawie i moralności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Warszawa.</w:t>
            </w:r>
          </w:p>
          <w:p w14:paraId="21E62AB1" w14:textId="77777777" w:rsidR="00780AA8" w:rsidRDefault="00780AA8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A. Pieniążek, M. Stefaniuk: </w:t>
            </w:r>
            <w:r>
              <w:rPr>
                <w:rFonts w:ascii="Corbel" w:eastAsia="Corbel" w:hAnsi="Corbel" w:cs="Corbel"/>
                <w:i/>
                <w:sz w:val="24"/>
                <w:szCs w:val="24"/>
              </w:rPr>
              <w:t>Socjologia prawa. Zarys wykładu</w:t>
            </w:r>
            <w:r>
              <w:rPr>
                <w:rFonts w:ascii="Corbel" w:eastAsia="Corbel" w:hAnsi="Corbel" w:cs="Corbel"/>
                <w:sz w:val="24"/>
                <w:szCs w:val="24"/>
              </w:rPr>
              <w:t>, Zakamycze 2001.</w:t>
            </w:r>
          </w:p>
          <w:p w14:paraId="160081C6" w14:textId="77777777" w:rsidR="00787895" w:rsidRDefault="007E40D1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Podgórecki 1998.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Socjologiczna teoria prawa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Warszawa.</w:t>
            </w:r>
          </w:p>
          <w:p w14:paraId="2C7F489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G. Skąpska 2008: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Prawo w ponowoczesnym społeczeństwie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„Zarządzanie Publiczne”, 4, 6.</w:t>
            </w:r>
          </w:p>
          <w:p w14:paraId="2A11BE6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P. Szota 2018: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Prostytucja i jej nowe formy oraz zjawiska pokrewne a regulacje prawne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„Acta Universitatis Lodziensis. Folia Iuridica”, 85.</w:t>
            </w:r>
          </w:p>
          <w:p w14:paraId="05C12EB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M.Tomaszewska 2016: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Komunikowanie prawa wobec gości (turystów) w multikulturowym społeczeństwie – zagadnienia wybrane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„Multicultural Studies”, 2.</w:t>
            </w:r>
          </w:p>
          <w:p w14:paraId="5F29BAA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K. Zeidler 2014: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O fikcji powszechnej znajomości prawa i nadziej na społeczną znajomość zasad prawa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„Gdańskie studia prawnicze”, 31.</w:t>
            </w:r>
          </w:p>
        </w:tc>
      </w:tr>
      <w:tr w:rsidR="00787895" w14:paraId="26248517" w14:textId="77777777">
        <w:trPr>
          <w:trHeight w:val="397"/>
        </w:trPr>
        <w:tc>
          <w:tcPr>
            <w:tcW w:w="7513" w:type="dxa"/>
          </w:tcPr>
          <w:p w14:paraId="0F4FDB0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Literatura uzupełniająca:</w:t>
            </w:r>
          </w:p>
          <w:p w14:paraId="0592C795" w14:textId="77777777" w:rsidR="00787895" w:rsidRPr="00781034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  <w:lang w:val="en-US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M. Borucka-Arctowa, C. Kourilsky (red.) 1993: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Socjalizacja prawna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. </w:t>
            </w:r>
            <w:r w:rsidRPr="00781034">
              <w:rPr>
                <w:rFonts w:ascii="Corbel" w:eastAsia="Corbel" w:hAnsi="Corbel" w:cs="Corbel"/>
                <w:color w:val="000000"/>
                <w:sz w:val="24"/>
                <w:szCs w:val="24"/>
                <w:lang w:val="en-US"/>
              </w:rPr>
              <w:t>Warszawa.</w:t>
            </w:r>
          </w:p>
          <w:p w14:paraId="6AFF5467" w14:textId="77777777" w:rsidR="00787895" w:rsidRDefault="007E40D1">
            <w:pPr>
              <w:pStyle w:val="Normalny1"/>
              <w:spacing w:after="0" w:line="240" w:lineRule="auto"/>
              <w:ind w:left="318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781034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M. Deflem 2008: </w:t>
            </w:r>
            <w:r w:rsidRPr="00781034">
              <w:rPr>
                <w:rFonts w:ascii="Corbel" w:eastAsia="Corbel" w:hAnsi="Corbel" w:cs="Corbel"/>
                <w:i/>
                <w:sz w:val="24"/>
                <w:szCs w:val="24"/>
                <w:lang w:val="en-US"/>
              </w:rPr>
              <w:t>Sociology of law. Visions of Scholarly tradition</w:t>
            </w:r>
            <w:r w:rsidRPr="00781034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Corbel" w:eastAsia="Corbel" w:hAnsi="Corbel" w:cs="Corbel"/>
                <w:sz w:val="24"/>
                <w:szCs w:val="24"/>
              </w:rPr>
              <w:t>Cambridge.</w:t>
            </w:r>
          </w:p>
          <w:p w14:paraId="6055D2E0" w14:textId="77777777" w:rsidR="00787895" w:rsidRDefault="007E40D1">
            <w:pPr>
              <w:pStyle w:val="Normalny1"/>
              <w:spacing w:after="0" w:line="240" w:lineRule="auto"/>
              <w:ind w:left="318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A. Kojder (red.) 1990: </w:t>
            </w:r>
            <w:r>
              <w:rPr>
                <w:rFonts w:ascii="Corbel" w:eastAsia="Corbel" w:hAnsi="Corbel" w:cs="Corbel"/>
                <w:i/>
                <w:sz w:val="24"/>
                <w:szCs w:val="24"/>
              </w:rPr>
              <w:t>Elementy socjologii prawa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T2. Warszawa.</w:t>
            </w:r>
          </w:p>
          <w:p w14:paraId="5787C519" w14:textId="77777777" w:rsidR="00787895" w:rsidRDefault="007E40D1">
            <w:pPr>
              <w:pStyle w:val="Normalny1"/>
              <w:spacing w:after="0" w:line="240" w:lineRule="auto"/>
              <w:ind w:left="318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A. Kojder (red.) 1993: </w:t>
            </w:r>
            <w:r>
              <w:rPr>
                <w:rFonts w:ascii="Corbel" w:eastAsia="Corbel" w:hAnsi="Corbel" w:cs="Corbel"/>
                <w:i/>
                <w:sz w:val="24"/>
                <w:szCs w:val="24"/>
              </w:rPr>
              <w:t>Elementy socjologii prawa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T5. Warszawa.</w:t>
            </w:r>
          </w:p>
          <w:p w14:paraId="0EA1353D" w14:textId="77777777" w:rsidR="00787895" w:rsidRDefault="007E40D1">
            <w:pPr>
              <w:pStyle w:val="Normalny1"/>
              <w:spacing w:after="0" w:line="240" w:lineRule="auto"/>
              <w:ind w:left="318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A. Kojder, Z. Cywiński 2014: </w:t>
            </w:r>
            <w:r>
              <w:rPr>
                <w:rFonts w:ascii="Corbel" w:eastAsia="Corbel" w:hAnsi="Corbel" w:cs="Corbel"/>
                <w:i/>
                <w:sz w:val="24"/>
                <w:szCs w:val="24"/>
              </w:rPr>
              <w:t>Socjologia prawa. Główne postacie i problemy.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Warszawa.</w:t>
            </w:r>
          </w:p>
          <w:p w14:paraId="598420E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lastRenderedPageBreak/>
              <w:t xml:space="preserve">J. Winczorek, K. Muszyński 2019: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Dostęp do prawa wśród małych i średnich przedsiębiorców. Raport z badania empirycznego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Warszawa.</w:t>
            </w:r>
          </w:p>
          <w:p w14:paraId="3CEE28A9" w14:textId="77777777" w:rsidR="00787895" w:rsidRDefault="00787895">
            <w:pPr>
              <w:pStyle w:val="Normalny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9ABBD4" w14:textId="77777777" w:rsidR="00787895" w:rsidRDefault="0078789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</w:pPr>
          </w:p>
        </w:tc>
      </w:tr>
    </w:tbl>
    <w:p w14:paraId="62128B5C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Corbel" w:eastAsia="Corbel" w:hAnsi="Corbel" w:cs="Corbel"/>
          <w:color w:val="000000"/>
          <w:sz w:val="24"/>
          <w:szCs w:val="24"/>
        </w:rPr>
      </w:pPr>
    </w:p>
    <w:p w14:paraId="7C79379D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Corbel" w:eastAsia="Corbel" w:hAnsi="Corbel" w:cs="Corbel"/>
          <w:color w:val="000000"/>
          <w:sz w:val="24"/>
          <w:szCs w:val="24"/>
        </w:rPr>
      </w:pPr>
    </w:p>
    <w:p w14:paraId="51577127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Corbel" w:eastAsia="Corbel" w:hAnsi="Corbel" w:cs="Corbel"/>
          <w:b/>
          <w:smallCaps/>
          <w:color w:val="000000"/>
          <w:sz w:val="24"/>
          <w:szCs w:val="24"/>
        </w:rPr>
      </w:pPr>
      <w:r>
        <w:rPr>
          <w:rFonts w:ascii="Corbel" w:eastAsia="Corbel" w:hAnsi="Corbel" w:cs="Corbel"/>
          <w:color w:val="000000"/>
          <w:sz w:val="24"/>
          <w:szCs w:val="24"/>
        </w:rPr>
        <w:t>Akceptacja Kierownika Jednostki lub osoby upoważnionej</w:t>
      </w:r>
    </w:p>
    <w:sectPr w:rsidR="00787895" w:rsidSect="00787895">
      <w:pgSz w:w="11906" w:h="16838"/>
      <w:pgMar w:top="1134" w:right="1134" w:bottom="1134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5EBFE" w14:textId="77777777" w:rsidR="007E05B4" w:rsidRDefault="007E05B4" w:rsidP="00787895">
      <w:pPr>
        <w:spacing w:after="0" w:line="240" w:lineRule="auto"/>
      </w:pPr>
      <w:r>
        <w:separator/>
      </w:r>
    </w:p>
  </w:endnote>
  <w:endnote w:type="continuationSeparator" w:id="0">
    <w:p w14:paraId="57E8F38C" w14:textId="77777777" w:rsidR="007E05B4" w:rsidRDefault="007E05B4" w:rsidP="00787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37176" w14:textId="77777777" w:rsidR="007E05B4" w:rsidRDefault="007E05B4" w:rsidP="00787895">
      <w:pPr>
        <w:spacing w:after="0" w:line="240" w:lineRule="auto"/>
      </w:pPr>
      <w:r>
        <w:separator/>
      </w:r>
    </w:p>
  </w:footnote>
  <w:footnote w:type="continuationSeparator" w:id="0">
    <w:p w14:paraId="71880C0C" w14:textId="77777777" w:rsidR="007E05B4" w:rsidRDefault="007E05B4" w:rsidP="00787895">
      <w:pPr>
        <w:spacing w:after="0" w:line="240" w:lineRule="auto"/>
      </w:pPr>
      <w:r>
        <w:continuationSeparator/>
      </w:r>
    </w:p>
  </w:footnote>
  <w:footnote w:id="1">
    <w:p w14:paraId="40E84E90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C5949"/>
    <w:multiLevelType w:val="multilevel"/>
    <w:tmpl w:val="4190A00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742918"/>
    <w:multiLevelType w:val="multilevel"/>
    <w:tmpl w:val="7728A0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60525"/>
    <w:multiLevelType w:val="multilevel"/>
    <w:tmpl w:val="148CBB8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B0341"/>
    <w:multiLevelType w:val="multilevel"/>
    <w:tmpl w:val="F8020F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36866"/>
    <w:multiLevelType w:val="multilevel"/>
    <w:tmpl w:val="BEF088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26829">
    <w:abstractNumId w:val="2"/>
  </w:num>
  <w:num w:numId="2" w16cid:durableId="851577795">
    <w:abstractNumId w:val="1"/>
  </w:num>
  <w:num w:numId="3" w16cid:durableId="500706608">
    <w:abstractNumId w:val="0"/>
  </w:num>
  <w:num w:numId="4" w16cid:durableId="1473214065">
    <w:abstractNumId w:val="3"/>
  </w:num>
  <w:num w:numId="5" w16cid:durableId="11518275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ztDA2MDUyMTC3NDdW0lEKTi0uzszPAykwrgUAQXUOPywAAAA="/>
  </w:docVars>
  <w:rsids>
    <w:rsidRoot w:val="00787895"/>
    <w:rsid w:val="000745C4"/>
    <w:rsid w:val="00086220"/>
    <w:rsid w:val="000B61AE"/>
    <w:rsid w:val="000F3B5C"/>
    <w:rsid w:val="001074A3"/>
    <w:rsid w:val="001414D7"/>
    <w:rsid w:val="0030613E"/>
    <w:rsid w:val="00470732"/>
    <w:rsid w:val="0060201C"/>
    <w:rsid w:val="006F2F66"/>
    <w:rsid w:val="00780AA8"/>
    <w:rsid w:val="00781034"/>
    <w:rsid w:val="00787895"/>
    <w:rsid w:val="007B0654"/>
    <w:rsid w:val="007E05B4"/>
    <w:rsid w:val="007E40D1"/>
    <w:rsid w:val="00855AEE"/>
    <w:rsid w:val="009331B8"/>
    <w:rsid w:val="00B51E16"/>
    <w:rsid w:val="00D91565"/>
    <w:rsid w:val="00DD0A27"/>
    <w:rsid w:val="00E6070B"/>
    <w:rsid w:val="00E65B00"/>
    <w:rsid w:val="00E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5379"/>
  <w15:docId w15:val="{1ADCCA19-1A14-47C8-8870-A9B1A708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5C4"/>
  </w:style>
  <w:style w:type="paragraph" w:styleId="Nagwek1">
    <w:name w:val="heading 1"/>
    <w:basedOn w:val="Normalny1"/>
    <w:next w:val="Normalny1"/>
    <w:rsid w:val="0078789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78789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78789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78789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787895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78789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87895"/>
  </w:style>
  <w:style w:type="table" w:customStyle="1" w:styleId="TableNormal">
    <w:name w:val="Table Normal"/>
    <w:rsid w:val="0078789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78789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Podtytu">
    <w:name w:val="Subtitle"/>
    <w:basedOn w:val="Normalny1"/>
    <w:next w:val="Normalny1"/>
    <w:rsid w:val="0078789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1340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Piotr Tadla</cp:lastModifiedBy>
  <cp:revision>4</cp:revision>
  <dcterms:created xsi:type="dcterms:W3CDTF">2023-10-24T10:02:00Z</dcterms:created>
  <dcterms:modified xsi:type="dcterms:W3CDTF">2023-10-25T10:24:00Z</dcterms:modified>
</cp:coreProperties>
</file>